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5157" w:rsidRPr="00FA5157" w:rsidRDefault="00FA5157" w:rsidP="00FA5157">
      <w:pPr>
        <w:shd w:val="clear" w:color="auto" w:fill="FFFFFF" w:themeFill="background1"/>
        <w:spacing w:after="0"/>
        <w:jc w:val="center"/>
        <w:rPr>
          <w:b/>
          <w:sz w:val="28"/>
          <w:szCs w:val="28"/>
        </w:rPr>
      </w:pPr>
      <w:r w:rsidRPr="00FA5157">
        <w:rPr>
          <w:b/>
          <w:sz w:val="28"/>
          <w:szCs w:val="28"/>
        </w:rPr>
        <w:t>Modelos y exámenes 14-15</w:t>
      </w:r>
    </w:p>
    <w:p w:rsidR="00096237" w:rsidRDefault="00096237" w:rsidP="00096237">
      <w:pPr>
        <w:shd w:val="clear" w:color="auto" w:fill="D9D9D9" w:themeFill="background1" w:themeFillShade="D9"/>
        <w:spacing w:after="0"/>
        <w:jc w:val="both"/>
      </w:pPr>
      <w:proofErr w:type="gramStart"/>
      <w:r>
        <w:t>Examen :</w:t>
      </w:r>
      <w:proofErr w:type="gramEnd"/>
      <w:r>
        <w:t xml:space="preserve"> A El bosque Manuel </w:t>
      </w:r>
      <w:proofErr w:type="spellStart"/>
      <w:r>
        <w:t>Vicent</w:t>
      </w:r>
      <w:proofErr w:type="spellEnd"/>
      <w:r>
        <w:t>, 5/10/14</w:t>
      </w:r>
    </w:p>
    <w:p w:rsidR="00096237" w:rsidRDefault="00096237" w:rsidP="00096237">
      <w:pPr>
        <w:spacing w:after="0"/>
        <w:jc w:val="both"/>
      </w:pPr>
      <w:r>
        <w:t xml:space="preserve">4. </w:t>
      </w:r>
      <w:r w:rsidRPr="00FA5157">
        <w:rPr>
          <w:b/>
        </w:rPr>
        <w:t>Explique el procedimiento de formación y los tipos de morfemas</w:t>
      </w:r>
      <w:r w:rsidRPr="00FA5157">
        <w:t xml:space="preserve"> que componen las palabras subrayadas y destacadas en letra negrita en el texto: a) maltratados; b) teclado; c) tableta;               d) desconocido. (Puntuación máxima: 2 puntos).</w:t>
      </w:r>
    </w:p>
    <w:p w:rsidR="00096237" w:rsidRDefault="00096237" w:rsidP="00096237">
      <w:pPr>
        <w:spacing w:after="0"/>
        <w:jc w:val="both"/>
      </w:pPr>
      <w:r w:rsidRPr="00FA5157">
        <w:t xml:space="preserve"> 5.  Exponga las características principales del </w:t>
      </w:r>
      <w:r w:rsidRPr="00FA5157">
        <w:rPr>
          <w:b/>
        </w:rPr>
        <w:t xml:space="preserve">lenguaje periodístico. </w:t>
      </w:r>
      <w:r w:rsidRPr="00FA5157">
        <w:t>(Puntuación máxima: 2 puntos).</w:t>
      </w:r>
    </w:p>
    <w:p w:rsidR="00096237" w:rsidRDefault="00096237" w:rsidP="00096237">
      <w:pPr>
        <w:spacing w:after="0"/>
        <w:jc w:val="both"/>
      </w:pPr>
    </w:p>
    <w:p w:rsidR="00096237" w:rsidRDefault="00096237" w:rsidP="00096237">
      <w:pPr>
        <w:shd w:val="clear" w:color="auto" w:fill="D9D9D9" w:themeFill="background1" w:themeFillShade="D9"/>
        <w:spacing w:after="0"/>
        <w:jc w:val="both"/>
      </w:pPr>
      <w:r>
        <w:t>Examen B: Tierra Nativa, Luis Cernuda</w:t>
      </w:r>
    </w:p>
    <w:p w:rsidR="00096237" w:rsidRDefault="00096237" w:rsidP="00096237">
      <w:pPr>
        <w:spacing w:after="0"/>
        <w:jc w:val="both"/>
      </w:pPr>
      <w:r>
        <w:t xml:space="preserve">4. </w:t>
      </w:r>
      <w:r w:rsidRPr="00FA5157">
        <w:t xml:space="preserve">Indique la </w:t>
      </w:r>
      <w:r w:rsidRPr="00FA5157">
        <w:rPr>
          <w:b/>
        </w:rPr>
        <w:t xml:space="preserve">categoría gramatical y la función sintáctica </w:t>
      </w:r>
      <w:r w:rsidRPr="00FA5157">
        <w:t>de las palabras subrayadas y destacadas en letra negrita en el texto: a) que; b) todo; c) la; d) quién. (Puntuación máxima: 2 puntos).</w:t>
      </w:r>
    </w:p>
    <w:p w:rsidR="00096237" w:rsidRDefault="00096237" w:rsidP="00096237">
      <w:pPr>
        <w:spacing w:after="0"/>
        <w:jc w:val="both"/>
      </w:pPr>
      <w:r w:rsidRPr="00FA5157">
        <w:t xml:space="preserve"> 5.  Exponga las principales características de género de </w:t>
      </w:r>
      <w:r w:rsidRPr="00FA5157">
        <w:rPr>
          <w:b/>
        </w:rPr>
        <w:t>la poesía lírica</w:t>
      </w:r>
      <w:r w:rsidRPr="00FA5157">
        <w:t>. (Puntuación máxima: 2 puntos).</w:t>
      </w:r>
    </w:p>
    <w:p w:rsidR="00FA5157" w:rsidRDefault="00FA5157" w:rsidP="00FA5157">
      <w:pPr>
        <w:shd w:val="clear" w:color="auto" w:fill="FFFFFF" w:themeFill="background1"/>
        <w:spacing w:after="0"/>
        <w:jc w:val="both"/>
      </w:pPr>
    </w:p>
    <w:p w:rsidR="00096237" w:rsidRDefault="00096237" w:rsidP="00096237">
      <w:pPr>
        <w:shd w:val="clear" w:color="auto" w:fill="D9D9D9" w:themeFill="background1" w:themeFillShade="D9"/>
        <w:spacing w:after="0"/>
        <w:jc w:val="both"/>
      </w:pPr>
      <w:r>
        <w:t xml:space="preserve">A: La dieta, Manuel </w:t>
      </w:r>
      <w:proofErr w:type="spellStart"/>
      <w:r>
        <w:t>Vicent</w:t>
      </w:r>
      <w:proofErr w:type="spellEnd"/>
      <w:r>
        <w:t>, 16/11/14</w:t>
      </w:r>
    </w:p>
    <w:p w:rsidR="00096237" w:rsidRDefault="00096237" w:rsidP="00096237">
      <w:pPr>
        <w:spacing w:after="0"/>
        <w:jc w:val="both"/>
      </w:pPr>
      <w:r>
        <w:t xml:space="preserve">4. </w:t>
      </w:r>
      <w:r w:rsidRPr="00FA5157">
        <w:rPr>
          <w:b/>
        </w:rPr>
        <w:t>Analice sintácticamente</w:t>
      </w:r>
      <w:r w:rsidRPr="00FA5157">
        <w:t xml:space="preserve"> el fragmento siguiente: Para limpiar el cerebro de esa basura también existen dietas muy variadas. (Puntuación máxima: 2 puntos).  </w:t>
      </w:r>
    </w:p>
    <w:p w:rsidR="00096237" w:rsidRDefault="00096237" w:rsidP="00096237">
      <w:pPr>
        <w:spacing w:after="0"/>
        <w:jc w:val="both"/>
      </w:pPr>
      <w:r w:rsidRPr="00FA5157">
        <w:t xml:space="preserve">5.  Exponga las características de los principales </w:t>
      </w:r>
      <w:r w:rsidRPr="00FA5157">
        <w:rPr>
          <w:b/>
        </w:rPr>
        <w:t>subgéneros periodísticos</w:t>
      </w:r>
      <w:r w:rsidRPr="00FA5157">
        <w:t xml:space="preserve"> (información, opinión y mixtos). (Puntuación máxima: 2 puntos).</w:t>
      </w:r>
    </w:p>
    <w:p w:rsidR="00096237" w:rsidRDefault="00096237" w:rsidP="00096237">
      <w:pPr>
        <w:spacing w:after="0"/>
        <w:jc w:val="both"/>
      </w:pPr>
    </w:p>
    <w:p w:rsidR="00096237" w:rsidRDefault="00096237" w:rsidP="00096237">
      <w:pPr>
        <w:shd w:val="clear" w:color="auto" w:fill="D9D9D9" w:themeFill="background1" w:themeFillShade="D9"/>
        <w:spacing w:after="0"/>
        <w:jc w:val="both"/>
      </w:pPr>
      <w:r>
        <w:t>B: “</w:t>
      </w:r>
      <w:r w:rsidRPr="00FA5157">
        <w:t>Sale de la tiniebla el bulto del hombre morador del calabozo</w:t>
      </w:r>
      <w:r>
        <w:t xml:space="preserve"> LDB</w:t>
      </w:r>
    </w:p>
    <w:p w:rsidR="00096237" w:rsidRDefault="00096237" w:rsidP="00096237">
      <w:pPr>
        <w:spacing w:after="0"/>
        <w:jc w:val="both"/>
      </w:pPr>
      <w:r>
        <w:t xml:space="preserve">4. </w:t>
      </w:r>
      <w:r w:rsidRPr="00FA5157">
        <w:rPr>
          <w:b/>
        </w:rPr>
        <w:t>Explique el sentido</w:t>
      </w:r>
      <w:r w:rsidRPr="00FA5157">
        <w:t xml:space="preserve"> que tienen en el texto las palabras subrayadas y destacadas en letra negrita: a) paria;     b) denigrante; c) proletario; d) hombre de luces. (Puntuación máxima: 2 puntos). </w:t>
      </w:r>
    </w:p>
    <w:p w:rsidR="00096237" w:rsidRDefault="00096237" w:rsidP="00096237">
      <w:pPr>
        <w:spacing w:after="0"/>
        <w:jc w:val="both"/>
      </w:pPr>
      <w:r w:rsidRPr="00FA5157">
        <w:t xml:space="preserve">5.  Exponga las características de las distintas tendencias del </w:t>
      </w:r>
      <w:r w:rsidRPr="00FA5157">
        <w:rPr>
          <w:b/>
        </w:rPr>
        <w:t>teatro del siglo XX hasta 1939</w:t>
      </w:r>
      <w:r w:rsidRPr="00FA5157">
        <w:t>, y cite los autores y las obras más representativos. (Puntuación máxima: 2 puntos).</w:t>
      </w:r>
    </w:p>
    <w:p w:rsidR="00096237" w:rsidRDefault="00096237" w:rsidP="00FA5157">
      <w:pPr>
        <w:shd w:val="clear" w:color="auto" w:fill="FFFFFF" w:themeFill="background1"/>
        <w:spacing w:after="0"/>
        <w:jc w:val="both"/>
      </w:pPr>
      <w:bookmarkStart w:id="0" w:name="_GoBack"/>
      <w:bookmarkEnd w:id="0"/>
    </w:p>
    <w:p w:rsidR="00096237" w:rsidRDefault="00096237" w:rsidP="00FA5157">
      <w:pPr>
        <w:shd w:val="clear" w:color="auto" w:fill="FFFFFF" w:themeFill="background1"/>
        <w:spacing w:after="0"/>
        <w:jc w:val="both"/>
      </w:pPr>
    </w:p>
    <w:p w:rsidR="00FA5157" w:rsidRDefault="00FA5157" w:rsidP="00FA5157">
      <w:pPr>
        <w:shd w:val="clear" w:color="auto" w:fill="D9D9D9" w:themeFill="background1" w:themeFillShade="D9"/>
        <w:spacing w:after="0"/>
        <w:jc w:val="both"/>
      </w:pPr>
      <w:r>
        <w:t>U1 A: “En aquel momento dominaban los Mochuelos…” EADLC</w:t>
      </w:r>
    </w:p>
    <w:p w:rsidR="00FA5157" w:rsidRDefault="00FA5157" w:rsidP="00FA5157">
      <w:pPr>
        <w:spacing w:after="0"/>
        <w:jc w:val="both"/>
      </w:pPr>
      <w:r>
        <w:t xml:space="preserve">4. </w:t>
      </w:r>
      <w:r w:rsidRPr="00FA5157">
        <w:rPr>
          <w:b/>
        </w:rPr>
        <w:t xml:space="preserve">Explique el sentido </w:t>
      </w:r>
      <w:r w:rsidRPr="00FA5157">
        <w:t xml:space="preserve">que tienen en el texto las palabras subrayadas y destacadas en letra negrita: a) cacique; b) despótico; c) tabú; d) fatal. (Puntuación máxima: 2 puntos). </w:t>
      </w:r>
    </w:p>
    <w:p w:rsidR="004E66B2" w:rsidRDefault="00FA5157" w:rsidP="00FA5157">
      <w:pPr>
        <w:spacing w:after="0"/>
        <w:jc w:val="both"/>
      </w:pPr>
      <w:r w:rsidRPr="00FA5157">
        <w:t xml:space="preserve">5.  Exponga las características de las distintas tendencias de </w:t>
      </w:r>
      <w:r w:rsidRPr="00FA5157">
        <w:rPr>
          <w:b/>
        </w:rPr>
        <w:t>la narrativa del siglo XX hasta 1939</w:t>
      </w:r>
      <w:r w:rsidRPr="00FA5157">
        <w:t>, y cite los autores y obras más representativos. (Puntuación máxima: 2 puntos)</w:t>
      </w:r>
    </w:p>
    <w:p w:rsidR="00FA5157" w:rsidRDefault="00FA5157" w:rsidP="00FA5157">
      <w:pPr>
        <w:spacing w:after="0"/>
        <w:jc w:val="both"/>
      </w:pPr>
    </w:p>
    <w:p w:rsidR="00FA5157" w:rsidRDefault="00FA5157" w:rsidP="00FA5157">
      <w:pPr>
        <w:shd w:val="clear" w:color="auto" w:fill="D9D9D9" w:themeFill="background1" w:themeFillShade="D9"/>
        <w:spacing w:after="0"/>
        <w:jc w:val="both"/>
      </w:pPr>
      <w:r>
        <w:t>U1 B: “MAX: ¿Tú eres creyente Rubén?” LDB</w:t>
      </w:r>
    </w:p>
    <w:p w:rsidR="00FA5157" w:rsidRDefault="00FA5157" w:rsidP="00FA5157">
      <w:pPr>
        <w:spacing w:after="0"/>
        <w:jc w:val="both"/>
      </w:pPr>
      <w:r w:rsidRPr="00FA5157">
        <w:t xml:space="preserve">4. </w:t>
      </w:r>
      <w:r w:rsidRPr="00FA5157">
        <w:rPr>
          <w:b/>
        </w:rPr>
        <w:t>Analice sintácticamente</w:t>
      </w:r>
      <w:r w:rsidRPr="00FA5157">
        <w:t xml:space="preserve"> el fragmento siguiente: Si se han publicado, me los habrán leído, pero en tu boca serán nuevos. (Puntuación máxima: 2 puntos). </w:t>
      </w:r>
    </w:p>
    <w:p w:rsidR="00FA5157" w:rsidRDefault="00FA5157" w:rsidP="00FA5157">
      <w:pPr>
        <w:spacing w:after="0"/>
        <w:jc w:val="both"/>
      </w:pPr>
      <w:r w:rsidRPr="00FA5157">
        <w:t xml:space="preserve">5.  Exponga las principales características de género del </w:t>
      </w:r>
      <w:r w:rsidRPr="00FA5157">
        <w:rPr>
          <w:b/>
        </w:rPr>
        <w:t>teatro</w:t>
      </w:r>
      <w:r w:rsidRPr="00FA5157">
        <w:t>.  (Puntuación máxima: 2 puntos).</w:t>
      </w:r>
    </w:p>
    <w:p w:rsidR="00FA5157" w:rsidRDefault="00FA5157" w:rsidP="00FA5157">
      <w:pPr>
        <w:spacing w:after="0"/>
        <w:jc w:val="both"/>
      </w:pPr>
    </w:p>
    <w:p w:rsidR="00FA5157" w:rsidRDefault="00FA5157" w:rsidP="00FA5157">
      <w:pPr>
        <w:shd w:val="clear" w:color="auto" w:fill="D9D9D9" w:themeFill="background1" w:themeFillShade="D9"/>
        <w:spacing w:after="0"/>
        <w:jc w:val="both"/>
      </w:pPr>
      <w:r>
        <w:t xml:space="preserve">U2 A: Doble mando, Manuel </w:t>
      </w:r>
      <w:proofErr w:type="spellStart"/>
      <w:r>
        <w:t>Vicent</w:t>
      </w:r>
      <w:proofErr w:type="spellEnd"/>
      <w:r>
        <w:t xml:space="preserve"> 30/11/14</w:t>
      </w:r>
    </w:p>
    <w:p w:rsidR="00FA5157" w:rsidRDefault="00FA5157" w:rsidP="00FA5157">
      <w:pPr>
        <w:spacing w:after="0"/>
        <w:jc w:val="both"/>
      </w:pPr>
      <w:r w:rsidRPr="00FA5157">
        <w:t xml:space="preserve">4. </w:t>
      </w:r>
      <w:r w:rsidRPr="00FA5157">
        <w:rPr>
          <w:b/>
        </w:rPr>
        <w:t>Explique el sentido</w:t>
      </w:r>
      <w:r w:rsidRPr="00FA5157">
        <w:t xml:space="preserve"> que tienen en el texto las palabras subrayadas y destacadas en letra negrita:        a) hegemonía; b) peculiares; c) introspectiva; d) desguazar. (Puntuación máxima: 2 puntos). </w:t>
      </w:r>
    </w:p>
    <w:p w:rsidR="00FA5157" w:rsidRDefault="00FA5157" w:rsidP="00FA5157">
      <w:pPr>
        <w:spacing w:after="0"/>
        <w:jc w:val="both"/>
      </w:pPr>
      <w:r w:rsidRPr="00FA5157">
        <w:t xml:space="preserve">5. Exponga las características de los principales </w:t>
      </w:r>
      <w:r w:rsidRPr="00FA5157">
        <w:rPr>
          <w:b/>
        </w:rPr>
        <w:t xml:space="preserve">subgéneros periodísticos </w:t>
      </w:r>
      <w:r w:rsidRPr="00FA5157">
        <w:t xml:space="preserve">(información, opinión y mixtos). (Puntuación máxima: 2 puntos).   </w:t>
      </w:r>
    </w:p>
    <w:p w:rsidR="00FA5157" w:rsidRDefault="00FA5157" w:rsidP="00FA5157">
      <w:pPr>
        <w:spacing w:after="0"/>
        <w:jc w:val="both"/>
      </w:pPr>
    </w:p>
    <w:p w:rsidR="00FA5157" w:rsidRDefault="00FA5157" w:rsidP="00FA5157">
      <w:pPr>
        <w:shd w:val="clear" w:color="auto" w:fill="D9D9D9" w:themeFill="background1" w:themeFillShade="D9"/>
        <w:spacing w:after="0"/>
        <w:jc w:val="both"/>
      </w:pPr>
      <w:r>
        <w:t>U2 B: “Ricardo logró levantarse a duras penas…” LGC</w:t>
      </w:r>
    </w:p>
    <w:p w:rsidR="00FA5157" w:rsidRDefault="00FA5157" w:rsidP="00FA5157">
      <w:pPr>
        <w:spacing w:after="0"/>
        <w:jc w:val="both"/>
      </w:pPr>
      <w:r w:rsidRPr="00FA5157">
        <w:t xml:space="preserve">4. </w:t>
      </w:r>
      <w:r w:rsidRPr="00FA5157">
        <w:rPr>
          <w:b/>
        </w:rPr>
        <w:t>Explique las relaciones sintácticas</w:t>
      </w:r>
      <w:r w:rsidRPr="00FA5157">
        <w:t xml:space="preserve"> que se establecen entre las oraciones del fragmento siguiente: […] cuando comprobó que podía caminar, avanzó por el pasillo siguiendo el sonido de los gritos del diácono […]. (Puntuación máxima: 2 puntos).  </w:t>
      </w:r>
    </w:p>
    <w:p w:rsidR="00FA5157" w:rsidRDefault="00FA5157" w:rsidP="00FA5157">
      <w:pPr>
        <w:spacing w:after="0"/>
        <w:jc w:val="both"/>
      </w:pPr>
      <w:r w:rsidRPr="00FA5157">
        <w:lastRenderedPageBreak/>
        <w:t xml:space="preserve">5. Exponga las características de las distintas tendencias de </w:t>
      </w:r>
      <w:r w:rsidRPr="00FA5157">
        <w:rPr>
          <w:b/>
        </w:rPr>
        <w:t>la narrativa desde los años 70 hasta nuestros días</w:t>
      </w:r>
      <w:r w:rsidRPr="00FA5157">
        <w:t>, y cite los autores y obras más representativos. (Puntuación máxima: 2 puntos).</w:t>
      </w:r>
    </w:p>
    <w:p w:rsidR="00FA5157" w:rsidRDefault="00FA5157" w:rsidP="00FA5157">
      <w:pPr>
        <w:spacing w:after="0"/>
        <w:jc w:val="both"/>
      </w:pPr>
    </w:p>
    <w:p w:rsidR="00FA5157" w:rsidRDefault="00FA5157" w:rsidP="00FA5157">
      <w:pPr>
        <w:spacing w:after="0"/>
        <w:jc w:val="both"/>
      </w:pPr>
    </w:p>
    <w:p w:rsidR="00FA5157" w:rsidRDefault="00FA5157" w:rsidP="00FA5157">
      <w:pPr>
        <w:shd w:val="clear" w:color="auto" w:fill="D9D9D9" w:themeFill="background1" w:themeFillShade="D9"/>
        <w:spacing w:after="0"/>
        <w:jc w:val="both"/>
      </w:pPr>
      <w:r>
        <w:t>A: “</w:t>
      </w:r>
      <w:r w:rsidRPr="00FA5157">
        <w:t>Unos días después, Hurtado se encontró en la calle con Fermín Ibarr</w:t>
      </w:r>
      <w:r>
        <w:t>a.” EADLC</w:t>
      </w:r>
    </w:p>
    <w:p w:rsidR="00FA5157" w:rsidRDefault="00FA5157" w:rsidP="00FA5157">
      <w:pPr>
        <w:spacing w:after="0"/>
        <w:jc w:val="both"/>
      </w:pPr>
      <w:r>
        <w:t>4</w:t>
      </w:r>
      <w:r w:rsidRPr="00FA5157">
        <w:rPr>
          <w:b/>
        </w:rPr>
        <w:t>. Explique el procedimiento de formación y los tipos de morfemas</w:t>
      </w:r>
      <w:r w:rsidRPr="00FA5157">
        <w:t xml:space="preserve"> que componen las palabras siguientes:   a) descorazonado; b) juerguistas; c) hipertrofiado; d) civilización. (Puntuación máxima: 2 puntos). </w:t>
      </w:r>
    </w:p>
    <w:p w:rsidR="00FA5157" w:rsidRDefault="00FA5157" w:rsidP="00FA5157">
      <w:pPr>
        <w:spacing w:after="0"/>
        <w:jc w:val="both"/>
      </w:pPr>
      <w:r w:rsidRPr="00FA5157">
        <w:t xml:space="preserve">5.  Exponga las principales características de género de </w:t>
      </w:r>
      <w:r w:rsidRPr="00FA5157">
        <w:rPr>
          <w:b/>
        </w:rPr>
        <w:t>la novela</w:t>
      </w:r>
      <w:r w:rsidRPr="00FA5157">
        <w:t>. (Puntuación máxima: 2 puntos).</w:t>
      </w:r>
    </w:p>
    <w:p w:rsidR="00FA5157" w:rsidRDefault="00FA5157" w:rsidP="00FA5157">
      <w:pPr>
        <w:spacing w:after="0"/>
        <w:jc w:val="both"/>
      </w:pPr>
    </w:p>
    <w:p w:rsidR="00FA5157" w:rsidRDefault="00FA5157" w:rsidP="00FA5157">
      <w:pPr>
        <w:shd w:val="clear" w:color="auto" w:fill="D9D9D9" w:themeFill="background1" w:themeFillShade="D9"/>
        <w:spacing w:after="0"/>
        <w:jc w:val="both"/>
      </w:pPr>
      <w:r>
        <w:t>B: “No decía palabras” Luis Cernuda</w:t>
      </w:r>
    </w:p>
    <w:p w:rsidR="00FA5157" w:rsidRDefault="00FA5157" w:rsidP="00FA5157">
      <w:pPr>
        <w:spacing w:after="0"/>
        <w:jc w:val="both"/>
      </w:pPr>
      <w:r>
        <w:t xml:space="preserve">4. </w:t>
      </w:r>
      <w:r w:rsidRPr="00FA5157">
        <w:t xml:space="preserve">Indique </w:t>
      </w:r>
      <w:r w:rsidRPr="00FA5157">
        <w:rPr>
          <w:b/>
        </w:rPr>
        <w:t>qué tipo de oración introducen los nexos</w:t>
      </w:r>
      <w:r w:rsidRPr="00FA5157">
        <w:t xml:space="preserve"> subrayados y destacados en letra negrita en el texto:           a) Porque; b) que; c) para que; d) Aunque. (Puntuación máxima: 2 puntos).  </w:t>
      </w:r>
    </w:p>
    <w:p w:rsidR="00FA5157" w:rsidRDefault="00FA5157" w:rsidP="00FA5157">
      <w:pPr>
        <w:spacing w:after="0"/>
        <w:jc w:val="both"/>
      </w:pPr>
      <w:r w:rsidRPr="00FA5157">
        <w:t xml:space="preserve">5.  Exponga las características de las distintas tendencias de </w:t>
      </w:r>
      <w:r w:rsidRPr="00FA5157">
        <w:rPr>
          <w:b/>
        </w:rPr>
        <w:t>la lírica del siglo XX hasta 1939</w:t>
      </w:r>
      <w:r w:rsidRPr="00FA5157">
        <w:t>, y cite los autores y obras más representativos. (Puntuación máxima: 2 puntos).</w:t>
      </w:r>
    </w:p>
    <w:p w:rsidR="00096237" w:rsidRDefault="00096237" w:rsidP="00FA5157">
      <w:pPr>
        <w:spacing w:after="0"/>
        <w:jc w:val="both"/>
      </w:pPr>
    </w:p>
    <w:p w:rsidR="00FA5157" w:rsidRDefault="00FA5157" w:rsidP="00FA5157">
      <w:pPr>
        <w:spacing w:after="0"/>
        <w:jc w:val="both"/>
      </w:pPr>
    </w:p>
    <w:p w:rsidR="00FA5157" w:rsidRPr="00FA5157" w:rsidRDefault="00FA5157" w:rsidP="00FA5157">
      <w:pPr>
        <w:shd w:val="clear" w:color="auto" w:fill="D9D9D9" w:themeFill="background1" w:themeFillShade="D9"/>
        <w:spacing w:after="0"/>
        <w:jc w:val="both"/>
      </w:pPr>
      <w:r w:rsidRPr="00FA5157">
        <w:t xml:space="preserve">5 A: </w:t>
      </w:r>
      <w:r>
        <w:t>“</w:t>
      </w:r>
      <w:r w:rsidRPr="00FA5157">
        <w:t>La corona retratada</w:t>
      </w:r>
      <w:r>
        <w:t>”</w:t>
      </w:r>
      <w:r w:rsidRPr="00FA5157">
        <w:t xml:space="preserve">, </w:t>
      </w:r>
      <w:proofErr w:type="spellStart"/>
      <w:r w:rsidRPr="00FA5157">
        <w:t>Suso</w:t>
      </w:r>
      <w:proofErr w:type="spellEnd"/>
      <w:r w:rsidRPr="00FA5157">
        <w:t xml:space="preserve"> de Toro, eldiario.es, 9 de diciembre de 2014</w:t>
      </w:r>
    </w:p>
    <w:p w:rsidR="00FA5157" w:rsidRDefault="00FA5157" w:rsidP="00FA5157">
      <w:pPr>
        <w:spacing w:after="0"/>
        <w:jc w:val="both"/>
      </w:pPr>
      <w:r w:rsidRPr="00FA5157">
        <w:t xml:space="preserve">4. </w:t>
      </w:r>
      <w:r w:rsidRPr="00FA5157">
        <w:rPr>
          <w:b/>
        </w:rPr>
        <w:t>Indique qué tipo de oración introducen los nexos</w:t>
      </w:r>
      <w:r w:rsidRPr="00FA5157">
        <w:t xml:space="preserve"> subrayados y destacados en letra negrita en el texto: a) pero; b) que; c) porque; d) que.  (Puntuación máxima: 2 puntos).  </w:t>
      </w:r>
    </w:p>
    <w:p w:rsidR="00FA5157" w:rsidRDefault="00FA5157" w:rsidP="00FA5157">
      <w:pPr>
        <w:spacing w:after="0"/>
        <w:jc w:val="both"/>
      </w:pPr>
      <w:r w:rsidRPr="00FA5157">
        <w:t xml:space="preserve">5. Exponga las características principales del </w:t>
      </w:r>
      <w:r w:rsidRPr="00FA5157">
        <w:rPr>
          <w:b/>
        </w:rPr>
        <w:t>lenguaje periodístico</w:t>
      </w:r>
      <w:r w:rsidRPr="00FA5157">
        <w:t>. (Puntuación máxima: 2 puntos).</w:t>
      </w:r>
    </w:p>
    <w:p w:rsidR="00FA5157" w:rsidRDefault="00FA5157" w:rsidP="00FA5157">
      <w:pPr>
        <w:spacing w:after="0"/>
        <w:jc w:val="both"/>
      </w:pPr>
    </w:p>
    <w:p w:rsidR="00FA5157" w:rsidRDefault="00FA5157" w:rsidP="00FA5157">
      <w:pPr>
        <w:shd w:val="clear" w:color="auto" w:fill="D9D9D9" w:themeFill="background1" w:themeFillShade="D9"/>
        <w:spacing w:after="0"/>
        <w:jc w:val="both"/>
      </w:pPr>
      <w:r>
        <w:t xml:space="preserve">5 </w:t>
      </w:r>
      <w:proofErr w:type="gramStart"/>
      <w:r>
        <w:t>B :</w:t>
      </w:r>
      <w:proofErr w:type="gramEnd"/>
      <w:r>
        <w:t xml:space="preserve"> “</w:t>
      </w:r>
      <w:r w:rsidRPr="00FA5157">
        <w:t>El abogado sustentó la tesis del homicidio en legítima defensa del honor,</w:t>
      </w:r>
      <w:r>
        <w:t>…” CDUMA</w:t>
      </w:r>
    </w:p>
    <w:p w:rsidR="00FA5157" w:rsidRDefault="00FA5157" w:rsidP="00FA5157">
      <w:pPr>
        <w:spacing w:after="0"/>
        <w:jc w:val="both"/>
      </w:pPr>
      <w:r w:rsidRPr="00FA5157">
        <w:t xml:space="preserve">4.  </w:t>
      </w:r>
      <w:r w:rsidRPr="00FA5157">
        <w:rPr>
          <w:b/>
        </w:rPr>
        <w:t>Explique el sentido</w:t>
      </w:r>
      <w:r w:rsidRPr="00FA5157">
        <w:t xml:space="preserve"> que tienen en el texto las palabras subrayadas y destacadas en letra negrita:                 a) vislumbraron; b) enardecidos; c) exhaustos; d) inclemente. (Puntuación máxima: 2 puntos). </w:t>
      </w:r>
    </w:p>
    <w:p w:rsidR="00FA5157" w:rsidRDefault="00FA5157" w:rsidP="00FA5157">
      <w:pPr>
        <w:spacing w:after="0"/>
        <w:jc w:val="both"/>
      </w:pPr>
      <w:r w:rsidRPr="00FA5157">
        <w:t xml:space="preserve">5.  Exponga las principales características de género de </w:t>
      </w:r>
      <w:r w:rsidRPr="00FA5157">
        <w:rPr>
          <w:b/>
        </w:rPr>
        <w:t>la novela</w:t>
      </w:r>
      <w:r w:rsidRPr="00FA5157">
        <w:t>. (Puntuación máxima: 2 puntos).</w:t>
      </w:r>
    </w:p>
    <w:p w:rsidR="00FA5157" w:rsidRDefault="00FA5157" w:rsidP="00FA5157">
      <w:pPr>
        <w:spacing w:after="0"/>
        <w:jc w:val="both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60"/>
        <w:gridCol w:w="4461"/>
      </w:tblGrid>
      <w:tr w:rsidR="00FA5157" w:rsidTr="00FA5157">
        <w:tc>
          <w:tcPr>
            <w:tcW w:w="4460" w:type="dxa"/>
          </w:tcPr>
          <w:p w:rsidR="00FA5157" w:rsidRDefault="00FA5157" w:rsidP="00FA5157">
            <w:pPr>
              <w:jc w:val="both"/>
            </w:pPr>
            <w:r>
              <w:t>Texto periodísticos</w:t>
            </w:r>
          </w:p>
        </w:tc>
        <w:tc>
          <w:tcPr>
            <w:tcW w:w="4461" w:type="dxa"/>
          </w:tcPr>
          <w:p w:rsidR="00FA5157" w:rsidRDefault="00FA5157" w:rsidP="00FA5157">
            <w:pPr>
              <w:jc w:val="both"/>
            </w:pPr>
            <w:r>
              <w:t xml:space="preserve">Manuel </w:t>
            </w:r>
            <w:proofErr w:type="spellStart"/>
            <w:r>
              <w:t>Vicent</w:t>
            </w:r>
            <w:proofErr w:type="spellEnd"/>
            <w:r>
              <w:t xml:space="preserve"> 3</w:t>
            </w:r>
          </w:p>
          <w:p w:rsidR="00FA5157" w:rsidRDefault="00FA5157" w:rsidP="00FA5157">
            <w:pPr>
              <w:jc w:val="both"/>
            </w:pPr>
            <w:proofErr w:type="spellStart"/>
            <w:r>
              <w:t>Suso</w:t>
            </w:r>
            <w:proofErr w:type="spellEnd"/>
            <w:r>
              <w:t xml:space="preserve"> del Toro 1</w:t>
            </w:r>
          </w:p>
        </w:tc>
      </w:tr>
      <w:tr w:rsidR="00FA5157" w:rsidTr="00FA5157">
        <w:tc>
          <w:tcPr>
            <w:tcW w:w="4460" w:type="dxa"/>
          </w:tcPr>
          <w:p w:rsidR="00FA5157" w:rsidRDefault="00FA5157" w:rsidP="00FA5157">
            <w:pPr>
              <w:jc w:val="both"/>
            </w:pPr>
            <w:r>
              <w:t>Textos literarios</w:t>
            </w:r>
          </w:p>
        </w:tc>
        <w:tc>
          <w:tcPr>
            <w:tcW w:w="4461" w:type="dxa"/>
          </w:tcPr>
          <w:p w:rsidR="00FA5157" w:rsidRDefault="00FA5157" w:rsidP="00FA5157">
            <w:pPr>
              <w:jc w:val="both"/>
            </w:pPr>
            <w:r>
              <w:t>Cernuda: 2</w:t>
            </w:r>
          </w:p>
          <w:p w:rsidR="00FA5157" w:rsidRDefault="00FA5157" w:rsidP="00FA5157">
            <w:pPr>
              <w:jc w:val="both"/>
            </w:pPr>
            <w:r>
              <w:t>LDB:2</w:t>
            </w:r>
          </w:p>
          <w:p w:rsidR="00FA5157" w:rsidRDefault="00FA5157" w:rsidP="00FA5157">
            <w:pPr>
              <w:jc w:val="both"/>
            </w:pPr>
            <w:r>
              <w:t>LGC:1</w:t>
            </w:r>
          </w:p>
          <w:p w:rsidR="00FA5157" w:rsidRDefault="00FA5157" w:rsidP="00FA5157">
            <w:pPr>
              <w:jc w:val="both"/>
            </w:pPr>
            <w:r>
              <w:t>EADLC:2</w:t>
            </w:r>
          </w:p>
          <w:p w:rsidR="00FA5157" w:rsidRDefault="00FA5157" w:rsidP="00FA5157">
            <w:pPr>
              <w:jc w:val="both"/>
            </w:pPr>
            <w:r>
              <w:t>CDUMA:1</w:t>
            </w:r>
          </w:p>
        </w:tc>
      </w:tr>
      <w:tr w:rsidR="00FA5157" w:rsidTr="00FA5157">
        <w:tc>
          <w:tcPr>
            <w:tcW w:w="4460" w:type="dxa"/>
          </w:tcPr>
          <w:p w:rsidR="00FA5157" w:rsidRDefault="00FA5157" w:rsidP="00FA5157">
            <w:pPr>
              <w:jc w:val="both"/>
            </w:pPr>
            <w:proofErr w:type="spellStart"/>
            <w:r>
              <w:t>Preg</w:t>
            </w:r>
            <w:proofErr w:type="spellEnd"/>
            <w:r>
              <w:t xml:space="preserve"> 4</w:t>
            </w:r>
          </w:p>
        </w:tc>
        <w:tc>
          <w:tcPr>
            <w:tcW w:w="4461" w:type="dxa"/>
          </w:tcPr>
          <w:p w:rsidR="00FA5157" w:rsidRDefault="00FA5157" w:rsidP="00FA5157">
            <w:pPr>
              <w:jc w:val="both"/>
            </w:pPr>
            <w:r>
              <w:t>Explique el sentido: 4</w:t>
            </w:r>
          </w:p>
          <w:p w:rsidR="00FA5157" w:rsidRDefault="00FA5157" w:rsidP="00FA5157">
            <w:pPr>
              <w:jc w:val="both"/>
            </w:pPr>
            <w:r>
              <w:t>Explique formación:2</w:t>
            </w:r>
          </w:p>
          <w:p w:rsidR="00FA5157" w:rsidRDefault="00FA5157" w:rsidP="00FA5157">
            <w:pPr>
              <w:jc w:val="both"/>
            </w:pPr>
            <w:r>
              <w:t>Tipo de oración y nexos:2</w:t>
            </w:r>
          </w:p>
          <w:p w:rsidR="00FA5157" w:rsidRDefault="00FA5157" w:rsidP="00FA5157">
            <w:pPr>
              <w:jc w:val="both"/>
            </w:pPr>
            <w:r>
              <w:t>Categoría gramatical y función: 1</w:t>
            </w:r>
          </w:p>
          <w:p w:rsidR="00FA5157" w:rsidRDefault="00FA5157" w:rsidP="00FA5157">
            <w:pPr>
              <w:jc w:val="both"/>
            </w:pPr>
            <w:r>
              <w:t>Análisis sintáctico:2</w:t>
            </w:r>
          </w:p>
          <w:p w:rsidR="00FA5157" w:rsidRDefault="00FA5157" w:rsidP="00FA5157">
            <w:pPr>
              <w:jc w:val="both"/>
            </w:pPr>
            <w:r>
              <w:t>Relaciones sintácticas:1</w:t>
            </w:r>
          </w:p>
        </w:tc>
      </w:tr>
      <w:tr w:rsidR="00FA5157" w:rsidTr="00FA5157">
        <w:tc>
          <w:tcPr>
            <w:tcW w:w="4460" w:type="dxa"/>
          </w:tcPr>
          <w:p w:rsidR="00FA5157" w:rsidRDefault="00FA5157" w:rsidP="00FA5157">
            <w:pPr>
              <w:jc w:val="both"/>
            </w:pPr>
            <w:proofErr w:type="spellStart"/>
            <w:r>
              <w:t>Preg</w:t>
            </w:r>
            <w:proofErr w:type="spellEnd"/>
            <w:r>
              <w:t xml:space="preserve"> 5</w:t>
            </w:r>
          </w:p>
        </w:tc>
        <w:tc>
          <w:tcPr>
            <w:tcW w:w="4461" w:type="dxa"/>
          </w:tcPr>
          <w:p w:rsidR="00FA5157" w:rsidRDefault="00FA5157" w:rsidP="00FA5157">
            <w:pPr>
              <w:jc w:val="both"/>
            </w:pPr>
            <w:proofErr w:type="spellStart"/>
            <w:r>
              <w:t>Caract</w:t>
            </w:r>
            <w:proofErr w:type="spellEnd"/>
            <w:r>
              <w:t>. Lenguaje periodístico: 2</w:t>
            </w:r>
          </w:p>
          <w:p w:rsidR="00FA5157" w:rsidRDefault="00FA5157" w:rsidP="00FA5157">
            <w:pPr>
              <w:jc w:val="both"/>
            </w:pPr>
            <w:r>
              <w:t>Subgéneros periodísticos: 2</w:t>
            </w:r>
          </w:p>
          <w:p w:rsidR="00FA5157" w:rsidRDefault="00FA5157" w:rsidP="00FA5157">
            <w:pPr>
              <w:jc w:val="both"/>
            </w:pPr>
            <w:r>
              <w:t>La novela: 2</w:t>
            </w:r>
          </w:p>
          <w:p w:rsidR="00FA5157" w:rsidRDefault="00FA5157" w:rsidP="00FA5157">
            <w:pPr>
              <w:jc w:val="both"/>
            </w:pPr>
            <w:r>
              <w:t>Narrativa hasta 39: 1</w:t>
            </w:r>
          </w:p>
          <w:p w:rsidR="00FA5157" w:rsidRDefault="00FA5157" w:rsidP="00FA5157">
            <w:pPr>
              <w:jc w:val="both"/>
            </w:pPr>
            <w:r>
              <w:t>Narrativa 70-actualidad: 1</w:t>
            </w:r>
          </w:p>
          <w:p w:rsidR="00FA5157" w:rsidRDefault="00FA5157" w:rsidP="00FA5157">
            <w:pPr>
              <w:jc w:val="both"/>
            </w:pPr>
            <w:r>
              <w:t>La poesía lírica: 1</w:t>
            </w:r>
          </w:p>
          <w:p w:rsidR="00FA5157" w:rsidRDefault="00FA5157" w:rsidP="00FA5157">
            <w:pPr>
              <w:jc w:val="both"/>
            </w:pPr>
            <w:r>
              <w:t>Poesía hasta 39: 1</w:t>
            </w:r>
          </w:p>
          <w:p w:rsidR="00FA5157" w:rsidRDefault="00FA5157" w:rsidP="00FA5157">
            <w:pPr>
              <w:jc w:val="both"/>
            </w:pPr>
            <w:r>
              <w:t>El teatro: 2</w:t>
            </w:r>
          </w:p>
        </w:tc>
      </w:tr>
    </w:tbl>
    <w:p w:rsidR="00FA5157" w:rsidRDefault="00FA5157" w:rsidP="00FA5157">
      <w:pPr>
        <w:spacing w:after="0"/>
        <w:jc w:val="both"/>
      </w:pPr>
    </w:p>
    <w:sectPr w:rsidR="00FA5157" w:rsidSect="00FA5157">
      <w:pgSz w:w="11906" w:h="16838"/>
      <w:pgMar w:top="1417" w:right="127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157"/>
    <w:rsid w:val="00096237"/>
    <w:rsid w:val="004E66B2"/>
    <w:rsid w:val="00C05BB3"/>
    <w:rsid w:val="00FA5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CA5956-133A-4B09-8E2D-3BE74D328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FA51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790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mjoleiva</dc:creator>
  <cp:keywords/>
  <dc:description/>
  <cp:lastModifiedBy>mjoleiva</cp:lastModifiedBy>
  <cp:revision>2</cp:revision>
  <dcterms:created xsi:type="dcterms:W3CDTF">2017-10-21T07:24:00Z</dcterms:created>
  <dcterms:modified xsi:type="dcterms:W3CDTF">2017-10-21T08:08:00Z</dcterms:modified>
</cp:coreProperties>
</file>